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0085" w14:textId="5EC79A6E" w:rsidR="00B5577F" w:rsidRPr="00AB069A" w:rsidRDefault="00AB069A" w:rsidP="00AB069A">
      <w:pPr>
        <w:jc w:val="center"/>
        <w:rPr>
          <w:rFonts w:ascii="Times New Roman" w:hAnsi="Times New Roman" w:cs="Times New Roman"/>
          <w:b/>
          <w:bCs/>
        </w:rPr>
      </w:pPr>
      <w:r w:rsidRPr="00AB069A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или об отсутствии государственной аккредитации образовательной деятельности</w:t>
      </w:r>
    </w:p>
    <w:p w14:paraId="2A7C566A" w14:textId="7F0BDBEC" w:rsidR="00AB069A" w:rsidRDefault="00AB069A"/>
    <w:p w14:paraId="0500EE84" w14:textId="038BDB25" w:rsidR="00AB069A" w:rsidRPr="00AB069A" w:rsidRDefault="00AB069A" w:rsidP="00AB0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69A">
        <w:rPr>
          <w:rFonts w:ascii="Times New Roman" w:hAnsi="Times New Roman" w:cs="Times New Roman"/>
          <w:sz w:val="28"/>
          <w:szCs w:val="28"/>
        </w:rPr>
        <w:t>Государственная аккредитация образовательной деятельности по образовательным программам дошкольного образования не проводится.</w:t>
      </w:r>
    </w:p>
    <w:sectPr w:rsidR="00AB069A" w:rsidRPr="00AB069A" w:rsidSect="00AB06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C"/>
    <w:rsid w:val="00582A9C"/>
    <w:rsid w:val="00634FD9"/>
    <w:rsid w:val="00AB069A"/>
    <w:rsid w:val="00B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4A68"/>
  <w15:chartTrackingRefBased/>
  <w15:docId w15:val="{36E74980-758A-483F-ADDB-0C9D5E2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2024-09-16T04:02:00Z</dcterms:created>
  <dcterms:modified xsi:type="dcterms:W3CDTF">2024-09-16T04:06:00Z</dcterms:modified>
</cp:coreProperties>
</file>